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60"/>
      </w:pPr>
      <w:r>
        <w:rPr>
          <w:b/>
          <w:bCs/>
          <w:sz w:val="24"/>
          <w:szCs w:val="24"/>
        </w:rPr>
        <w:t xml:space="preserve">Motion till Arjeplog kommunfullmäktige</w:t>
      </w:r>
    </w:p>
    <w:p>
      <w:pPr>
        <w:pStyle w:val="Heading1"/>
      </w:pPr>
      <w:r>
        <w:t xml:space="preserve">Bredband till alla i Arjeplog – utbyggnad för glesbygd och digital utveckling</w:t>
      </w:r>
    </w:p>
    <w:p>
      <w:pPr>
        <w:spacing w:after="160" w:before="80"/>
      </w:pPr>
      <w:r>
        <w:rPr>
          <w:b/>
          <w:bCs/>
        </w:rPr>
        <w:t xml:space="preserve">Motionärer: </w:t>
      </w:r>
      <w:r>
        <w:t xml:space="preserve">Moderaterna i Arjeplog kommun</w:t>
      </w:r>
    </w:p>
    <w:p>
      <w:pPr>
        <w:pStyle w:val="Heading2"/>
      </w:pPr>
      <w:r>
        <w:t xml:space="preserve">Motivering</w:t>
      </w:r>
    </w:p>
    <w:p>
      <w:pPr>
        <w:spacing w:after="100"/>
      </w:pPr>
      <w:r>
        <w:t xml:space="preserve">Arjeplogs kommun har som mål att vara en attraktiv plats för boende, företag och distansarbete. I en av Sveriges mest glesbefolkade kommuner är snabbt bredband en grundförutsättning för detta. Stora avstånd, låg befolkningstäthet och svåra markförhållanden (stenig terräng) gör fiberutbyggnad dyr och utmanande (kommunens planeringsunderlag och översiktsplan).</w:t>
      </w:r>
    </w:p>
    <w:p>
      <w:pPr>
        <w:spacing w:after="100"/>
      </w:pPr>
      <w:r>
        <w:t xml:space="preserve">Nationella bredbandsmål (95–98 % tillgång till 1 Gbit/s) är inte fullt uppnådda i hela kommunen. Många hushåll och företag i byar utanför centralorten saknar tillfredsställande uppkoppling. Detta hämmar inflyttning, distansutbildning, e-tjänster, företagsetableringar och möjligheten att delta i det moderna samhället.</w:t>
      </w:r>
    </w:p>
    <w:p>
      <w:pPr>
        <w:spacing w:after="100"/>
      </w:pPr>
      <w:r>
        <w:t xml:space="preserve">Moderaterna vill att ingen invånare i Arjeplog ska stå utan modern digital infrastruktur. Fortsatt utbyggnad, samverkan med operatörer, statliga stöd och kommunala prioriteringar är nödvändiga. Digitaliseringen är också ett verktyg för effektivare kommunal service och lägre kostnader på sikt.</w:t>
      </w:r>
    </w:p>
    <w:p>
      <w:pPr>
        <w:pStyle w:val="Heading2"/>
      </w:pPr>
      <w:r>
        <w:t xml:space="preserve">Förslag till beslut</w:t>
      </w:r>
    </w:p>
    <w:p>
      <w:pPr>
        <w:spacing w:after="60"/>
      </w:pPr>
      <w:r>
        <w:t xml:space="preserve">Med anledning av ovanstående yrkar Moderaterna i Arjeplog kommun att kommunfullmäktige beslutar:</w:t>
      </w:r>
    </w:p>
    <w:p>
      <w:pPr>
        <w:spacing w:after="40"/>
      </w:pPr>
      <w:r>
        <w:rPr>
          <w:b/>
          <w:bCs/>
        </w:rPr>
        <w:t xml:space="preserve">1. </w:t>
      </w:r>
      <w:r>
        <w:t xml:space="preserve">Att ge kommunstyrelsen i uppdrag att ta fram en uppdaterad bredbandsstrategi med tydlig tidsplan och mål om att samtliga hushåll och företag ska ha tillgång till minst 1 Gbit/s senast 2028.</w:t>
      </w:r>
    </w:p>
    <w:p>
      <w:pPr>
        <w:spacing w:after="40"/>
      </w:pPr>
      <w:r>
        <w:rPr>
          <w:b/>
          <w:bCs/>
        </w:rPr>
        <w:t xml:space="preserve">2. </w:t>
      </w:r>
      <w:r>
        <w:t xml:space="preserve">Att aktivt söka och prioritera statliga och regionala stöd för fiberutbyggnad i de mest eftersatta områdena under 2026–2027.</w:t>
      </w:r>
    </w:p>
    <w:p>
      <w:pPr>
        <w:spacing w:after="40"/>
      </w:pPr>
      <w:r>
        <w:rPr>
          <w:b/>
          <w:bCs/>
        </w:rPr>
        <w:t xml:space="preserve">3. </w:t>
      </w:r>
      <w:r>
        <w:t xml:space="preserve">Att i dialog med operatörer och grannkommuner undersöka samordnade lösningar för kostnadseffektiv utbyggnad, inklusive trådlösa alternativ där fiber är orimligt dyrt.</w:t>
      </w:r>
    </w:p>
    <w:p>
      <w:pPr>
        <w:spacing w:after="40"/>
      </w:pPr>
      <w:r>
        <w:rPr>
          <w:b/>
          <w:bCs/>
        </w:rPr>
        <w:t xml:space="preserve">4. </w:t>
      </w:r>
      <w:r>
        <w:t xml:space="preserve">Att redovisa utbyggnadsstatus och antal anslutna hushåll/företag årligen till kommunfullmäktige.</w:t>
      </w:r>
    </w:p>
    <w:p>
      <w:pPr>
        <w:spacing w:before="360"/>
      </w:pPr>
    </w:p>
    <w:p>
      <w:r>
        <w:t xml:space="preserve">Arjeplog, 2026-06-05</w:t>
      </w:r>
    </w:p>
    <w:p>
      <w:pPr>
        <w:spacing w:before="160"/>
      </w:pPr>
      <w:r>
        <w:t xml:space="preserve">________________________________________</w:t>
      </w:r>
    </w:p>
    <w:p>
      <w:r>
        <w:rPr>
          <w:i/>
          <w:iCs/>
          <w:sz w:val="18"/>
          <w:szCs w:val="18"/>
        </w:rPr>
        <w:t xml:space="preserve">Namn (skriv under vid egenhändig underskrift)</w:t>
      </w:r>
    </w:p>
    <w:p>
      <w:r>
        <w:rPr>
          <w:b/>
          <w:bCs/>
        </w:rPr>
        <w:t xml:space="preserve">Moderaterna i Arjeplog kommun</w:t>
      </w:r>
    </w:p>
    <w:p>
      <w:r>
        <w:rPr>
          <w:i/>
          <w:iCs/>
          <w:sz w:val="16"/>
          <w:szCs w:val="16"/>
        </w:rPr>
        <w:t xml:space="preserve">(kan lämnas in via kommunens e-tjänst för motioner)</w:t>
      </w:r>
    </w:p>
    <w:sectPr>
      <w:pgSz w:w="11906" w:h="16838" w:orient="portrait"/>
      <w:pgMar w:top="1134" w:right="1134" w:bottom="1134" w:left="1134"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4"/>
        <w:szCs w:val="24"/>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200"/>
    </w:pPr>
    <w:rPr>
      <w:rFonts w:ascii="Arial" w:cs="Arial" w:eastAsia="Arial" w:hAnsi="Arial"/>
      <w:b/>
      <w:bCs/>
      <w:sz w:val="32"/>
      <w:szCs w:val="32"/>
    </w:rPr>
  </w:style>
  <w:style w:type="paragraph" w:styleId="Heading2">
    <w:name w:val="Heading 2"/>
    <w:basedOn w:val="Normal"/>
    <w:next w:val="Normal"/>
    <w:qFormat/>
    <w:pPr>
      <w:spacing w:after="60" w:before="160"/>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2026-06-06T01:48:18.867Z</dcterms:created>
  <dcterms:modified xsi:type="dcterms:W3CDTF">2026-06-06T01:48:18.867Z</dcterms:modified>
</cp:coreProperties>
</file>

<file path=docProps/custom.xml><?xml version="1.0" encoding="utf-8"?>
<Properties xmlns="http://schemas.openxmlformats.org/officeDocument/2006/custom-properties" xmlns:vt="http://schemas.openxmlformats.org/officeDocument/2006/docPropsVTypes"/>
</file>